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02" w:rsidRDefault="00235E02" w:rsidP="00235E02">
      <w:pPr>
        <w:pStyle w:val="a3"/>
        <w:rPr>
          <w:lang w:val="en-US"/>
        </w:rPr>
      </w:pPr>
      <w:r>
        <w:rPr>
          <w:noProof/>
        </w:rPr>
        <w:drawing>
          <wp:anchor distT="0" distB="0" distL="114300" distR="114300" simplePos="0" relativeHeight="251661312" behindDoc="0" locked="0" layoutInCell="1" allowOverlap="1">
            <wp:simplePos x="0" y="0"/>
            <wp:positionH relativeFrom="column">
              <wp:posOffset>2678430</wp:posOffset>
            </wp:positionH>
            <wp:positionV relativeFrom="paragraph">
              <wp:posOffset>-356235</wp:posOffset>
            </wp:positionV>
            <wp:extent cx="546735" cy="677545"/>
            <wp:effectExtent l="0" t="0" r="571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E02" w:rsidRDefault="00235E02" w:rsidP="00235E02">
      <w:pPr>
        <w:pStyle w:val="a3"/>
        <w:rPr>
          <w:lang w:val="en-US"/>
        </w:rPr>
      </w:pPr>
    </w:p>
    <w:p w:rsidR="00235E02" w:rsidRDefault="00235E02" w:rsidP="00235E02">
      <w:pPr>
        <w:pStyle w:val="a3"/>
      </w:pPr>
      <w:r>
        <w:t>Администрация</w:t>
      </w:r>
    </w:p>
    <w:p w:rsidR="00235E02" w:rsidRDefault="00235E02" w:rsidP="00235E02">
      <w:pPr>
        <w:jc w:val="center"/>
        <w:rPr>
          <w:rFonts w:ascii="Bookman Old Style" w:hAnsi="Bookman Old Style"/>
          <w:sz w:val="28"/>
        </w:rPr>
      </w:pPr>
      <w:r>
        <w:rPr>
          <w:rFonts w:ascii="Bookman Old Style" w:hAnsi="Bookman Old Style"/>
          <w:sz w:val="28"/>
        </w:rPr>
        <w:t>Большемурашкинского муниципального района</w:t>
      </w:r>
    </w:p>
    <w:p w:rsidR="00235E02" w:rsidRDefault="00235E02" w:rsidP="00235E02">
      <w:pPr>
        <w:jc w:val="center"/>
        <w:rPr>
          <w:rFonts w:ascii="Bookman Old Style" w:hAnsi="Bookman Old Style"/>
          <w:sz w:val="28"/>
        </w:rPr>
      </w:pPr>
      <w:r>
        <w:rPr>
          <w:rFonts w:ascii="Bookman Old Style" w:hAnsi="Bookman Old Style"/>
          <w:sz w:val="28"/>
        </w:rPr>
        <w:t>Нижегородской области</w:t>
      </w:r>
    </w:p>
    <w:p w:rsidR="00235E02" w:rsidRPr="00215952" w:rsidRDefault="00235E02" w:rsidP="00235E02">
      <w:pPr>
        <w:jc w:val="center"/>
        <w:rPr>
          <w:rFonts w:ascii="Bookman Old Style" w:hAnsi="Bookman Old Style"/>
          <w:b/>
          <w:sz w:val="48"/>
          <w:szCs w:val="48"/>
        </w:rPr>
      </w:pPr>
      <w:r>
        <w:rPr>
          <w:rFonts w:ascii="Bookman Old Style" w:hAnsi="Bookman Old Style"/>
          <w:b/>
          <w:sz w:val="48"/>
          <w:szCs w:val="48"/>
        </w:rPr>
        <w:t>ПОСТАНОВЛЕНИЕ</w:t>
      </w:r>
    </w:p>
    <w:p w:rsidR="00235E02" w:rsidRDefault="00235E02" w:rsidP="00235E02">
      <w:pPr>
        <w:shd w:val="clear" w:color="auto" w:fill="FFFFFF"/>
        <w:spacing w:before="298"/>
        <w:ind w:left="-567"/>
        <w:rPr>
          <w:color w:val="000000"/>
          <w:sz w:val="28"/>
        </w:rPr>
      </w:pPr>
      <w:r>
        <w:rPr>
          <w:rFonts w:ascii="Bookman Old Style" w:hAnsi="Bookman Old Style"/>
          <w:noProof/>
          <w:color w:val="000000"/>
          <w:spacing w:val="6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177165</wp:posOffset>
                </wp:positionV>
                <wp:extent cx="6553200" cy="0"/>
                <wp:effectExtent l="13335" t="12700" r="5715" b="63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kfSovU0CAABYBAAADgAAAAAAAAAAAAAAAAAuAgAAZHJzL2Uyb0RvYy54bWxQSwECLQAUAAYACAAA&#10;ACEAvmipYN4AAAAJAQAADwAAAAAAAAAAAAAAAACnBAAAZHJzL2Rvd25yZXYueG1sUEsFBgAAAAAE&#10;AAQA8wAAALIFAAAAAA==&#10;"/>
            </w:pict>
          </mc:Fallback>
        </mc:AlternateContent>
      </w:r>
      <w:r>
        <w:rPr>
          <w:rFonts w:ascii="Bookman Old Style" w:hAnsi="Bookman Old Style"/>
          <w:noProof/>
          <w:color w:val="000000"/>
          <w:spacing w:val="6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62865</wp:posOffset>
                </wp:positionV>
                <wp:extent cx="6553200" cy="0"/>
                <wp:effectExtent l="22860" t="22225" r="24765" b="254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" strokeweight="3pt"/>
            </w:pict>
          </mc:Fallback>
        </mc:AlternateContent>
      </w:r>
      <w:r w:rsidR="002B71C4">
        <w:rPr>
          <w:color w:val="000000"/>
          <w:sz w:val="28"/>
        </w:rPr>
        <w:t xml:space="preserve">  06.04.2022</w:t>
      </w:r>
      <w:r>
        <w:rPr>
          <w:color w:val="000000"/>
          <w:sz w:val="28"/>
        </w:rPr>
        <w:t xml:space="preserve">г.                                                                     </w:t>
      </w:r>
      <w:r w:rsidR="002B71C4">
        <w:rPr>
          <w:color w:val="000000"/>
          <w:sz w:val="28"/>
        </w:rPr>
        <w:t xml:space="preserve">                  № 150</w:t>
      </w:r>
    </w:p>
    <w:p w:rsidR="00235E02" w:rsidRDefault="00235E02" w:rsidP="00235E02">
      <w:pPr>
        <w:jc w:val="center"/>
      </w:pPr>
    </w:p>
    <w:p w:rsidR="000817E5" w:rsidRDefault="00235E02" w:rsidP="000817E5">
      <w:pPr>
        <w:pStyle w:val="3"/>
        <w:spacing w:before="0" w:beforeAutospacing="0" w:after="0" w:afterAutospacing="0"/>
        <w:jc w:val="center"/>
        <w:rPr>
          <w:color w:val="000000"/>
          <w:sz w:val="24"/>
          <w:szCs w:val="24"/>
        </w:rPr>
      </w:pPr>
      <w:r w:rsidRPr="00C741A9">
        <w:rPr>
          <w:color w:val="000000"/>
          <w:sz w:val="24"/>
          <w:szCs w:val="24"/>
        </w:rPr>
        <w:t xml:space="preserve">О внесении изменений в административный регламент администрации Большемурашкинского муниципального района </w:t>
      </w:r>
      <w:r w:rsidR="00F7605F">
        <w:rPr>
          <w:color w:val="000000"/>
          <w:sz w:val="24"/>
          <w:szCs w:val="24"/>
        </w:rPr>
        <w:t>по</w:t>
      </w:r>
      <w:r w:rsidRPr="00C741A9">
        <w:rPr>
          <w:color w:val="000000"/>
          <w:sz w:val="24"/>
          <w:szCs w:val="24"/>
        </w:rPr>
        <w:t xml:space="preserve"> предоставлени</w:t>
      </w:r>
      <w:r w:rsidR="00F7605F">
        <w:rPr>
          <w:color w:val="000000"/>
          <w:sz w:val="24"/>
          <w:szCs w:val="24"/>
        </w:rPr>
        <w:t>ю</w:t>
      </w:r>
      <w:r w:rsidRPr="00C741A9">
        <w:rPr>
          <w:color w:val="000000"/>
          <w:sz w:val="24"/>
          <w:szCs w:val="24"/>
        </w:rPr>
        <w:t xml:space="preserve"> муниципальной услуги «</w:t>
      </w:r>
      <w:r w:rsidRPr="005C77C9">
        <w:rPr>
          <w:bCs w:val="0"/>
          <w:sz w:val="24"/>
          <w:szCs w:val="24"/>
          <w:lang w:eastAsia="zh-CN"/>
        </w:rPr>
        <w:t>Предоставление информации об очередности предоставления жилых помещений на условиях социального найма на территории рабочий поселок Большое Мурашкино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17.11.2015 г. № 555</w:t>
      </w:r>
      <w:r>
        <w:rPr>
          <w:color w:val="000000"/>
          <w:sz w:val="24"/>
          <w:szCs w:val="24"/>
        </w:rPr>
        <w:t xml:space="preserve"> </w:t>
      </w:r>
    </w:p>
    <w:p w:rsidR="00235E02" w:rsidRDefault="00235E02" w:rsidP="000817E5">
      <w:pPr>
        <w:pStyle w:val="3"/>
        <w:spacing w:before="0" w:beforeAutospacing="0" w:after="0" w:afterAutospacing="0"/>
        <w:jc w:val="center"/>
        <w:rPr>
          <w:color w:val="000000"/>
          <w:sz w:val="24"/>
          <w:szCs w:val="24"/>
        </w:rPr>
      </w:pPr>
      <w:r>
        <w:rPr>
          <w:color w:val="000000"/>
          <w:sz w:val="24"/>
          <w:szCs w:val="24"/>
        </w:rPr>
        <w:t>(с изм. от 28.03.2016 г. № 158; от 14.09.2016 г. №449</w:t>
      </w:r>
      <w:r w:rsidR="00B47121">
        <w:rPr>
          <w:color w:val="000000"/>
          <w:sz w:val="24"/>
          <w:szCs w:val="24"/>
        </w:rPr>
        <w:t>; от 04.05.2018 г. № 173</w:t>
      </w:r>
      <w:r>
        <w:rPr>
          <w:color w:val="000000"/>
          <w:sz w:val="24"/>
          <w:szCs w:val="24"/>
        </w:rPr>
        <w:t xml:space="preserve">) </w:t>
      </w:r>
    </w:p>
    <w:p w:rsidR="000817E5" w:rsidRDefault="000817E5" w:rsidP="000817E5">
      <w:pPr>
        <w:pStyle w:val="3"/>
        <w:spacing w:before="0" w:beforeAutospacing="0" w:after="0" w:afterAutospacing="0"/>
        <w:jc w:val="center"/>
        <w:rPr>
          <w:color w:val="000000"/>
          <w:sz w:val="24"/>
          <w:szCs w:val="24"/>
        </w:rPr>
      </w:pPr>
    </w:p>
    <w:p w:rsidR="00235E02" w:rsidRDefault="000817E5" w:rsidP="00235E02">
      <w:pPr>
        <w:jc w:val="both"/>
        <w:rPr>
          <w:b/>
          <w:color w:val="000000"/>
          <w:shd w:val="clear" w:color="auto" w:fill="FFFFFF"/>
        </w:rPr>
      </w:pPr>
      <w:r>
        <w:rPr>
          <w:color w:val="000000"/>
        </w:rPr>
        <w:t xml:space="preserve">     </w:t>
      </w:r>
      <w:r w:rsidR="00235E02" w:rsidRPr="00F2556C">
        <w:rPr>
          <w:rFonts w:cs="Calibri"/>
          <w:lang w:eastAsia="ar-SA"/>
        </w:rPr>
        <w:t>В целях прив</w:t>
      </w:r>
      <w:r w:rsidR="009E3B20">
        <w:rPr>
          <w:rFonts w:cs="Calibri"/>
          <w:lang w:eastAsia="ar-SA"/>
        </w:rPr>
        <w:t>е</w:t>
      </w:r>
      <w:r w:rsidR="00235E02" w:rsidRPr="00F2556C">
        <w:rPr>
          <w:rFonts w:cs="Calibri"/>
          <w:lang w:eastAsia="ar-SA"/>
        </w:rPr>
        <w:t>дения в соответствии с действующим законодательством РФ администрация Большемурашкинского муниципального района</w:t>
      </w:r>
      <w:r w:rsidR="00235E02" w:rsidRPr="00F2556C">
        <w:rPr>
          <w:color w:val="000000"/>
        </w:rPr>
        <w:t xml:space="preserve"> </w:t>
      </w:r>
      <w:r w:rsidR="00235E02" w:rsidRPr="00F2556C">
        <w:rPr>
          <w:color w:val="000000"/>
          <w:shd w:val="clear" w:color="auto" w:fill="FFFFFF"/>
        </w:rPr>
        <w:t xml:space="preserve">  </w:t>
      </w:r>
      <w:proofErr w:type="gramStart"/>
      <w:r w:rsidR="00235E02" w:rsidRPr="00F2556C">
        <w:rPr>
          <w:b/>
          <w:color w:val="000000"/>
          <w:shd w:val="clear" w:color="auto" w:fill="FFFFFF"/>
        </w:rPr>
        <w:t>п</w:t>
      </w:r>
      <w:proofErr w:type="gramEnd"/>
      <w:r w:rsidR="00235E02" w:rsidRPr="00F2556C">
        <w:rPr>
          <w:b/>
          <w:color w:val="000000"/>
          <w:shd w:val="clear" w:color="auto" w:fill="FFFFFF"/>
        </w:rPr>
        <w:t xml:space="preserve"> о с т а н о в л я  е т:</w:t>
      </w:r>
    </w:p>
    <w:p w:rsidR="00235E02" w:rsidRDefault="000817E5" w:rsidP="00235E02">
      <w:pPr>
        <w:jc w:val="both"/>
        <w:rPr>
          <w:color w:val="000000"/>
        </w:rPr>
      </w:pPr>
      <w:r>
        <w:rPr>
          <w:color w:val="000000"/>
        </w:rPr>
        <w:t xml:space="preserve">     </w:t>
      </w:r>
      <w:proofErr w:type="gramStart"/>
      <w:r>
        <w:rPr>
          <w:color w:val="000000"/>
        </w:rPr>
        <w:t>1.</w:t>
      </w:r>
      <w:r w:rsidR="00235E02" w:rsidRPr="00C741A9">
        <w:rPr>
          <w:color w:val="000000"/>
        </w:rPr>
        <w:t>Внести изменения в административный регламент администрации Большемурашкинского муниципального района на предоставление муниципальной услуги «</w:t>
      </w:r>
      <w:r w:rsidR="00235E02" w:rsidRPr="002558DA">
        <w:rPr>
          <w:lang w:eastAsia="zh-CN"/>
        </w:rPr>
        <w:t>Предоставление информации об очередности предоставления жилых помещений на условиях социального найма на территории рабочий поселок Большое Мурашкино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17.11.2015 г. № 555</w:t>
      </w:r>
      <w:r w:rsidR="00235E02">
        <w:rPr>
          <w:color w:val="000000"/>
        </w:rPr>
        <w:t xml:space="preserve"> (</w:t>
      </w:r>
      <w:r w:rsidR="00235E02" w:rsidRPr="005702A9">
        <w:rPr>
          <w:color w:val="000000"/>
        </w:rPr>
        <w:t>с изм. от 28.03.2016 г. № 15</w:t>
      </w:r>
      <w:r w:rsidR="00235E02">
        <w:rPr>
          <w:color w:val="000000"/>
        </w:rPr>
        <w:t>8;</w:t>
      </w:r>
      <w:proofErr w:type="gramEnd"/>
      <w:r w:rsidR="00235E02">
        <w:rPr>
          <w:color w:val="000000"/>
        </w:rPr>
        <w:t xml:space="preserve"> от 14.09.2016 г. №449</w:t>
      </w:r>
      <w:r w:rsidR="00B47121">
        <w:rPr>
          <w:color w:val="000000"/>
        </w:rPr>
        <w:t>; от 04.05.2018 г. № 173</w:t>
      </w:r>
      <w:r w:rsidR="00235E02">
        <w:rPr>
          <w:color w:val="000000"/>
        </w:rPr>
        <w:t>)</w:t>
      </w:r>
      <w:r w:rsidR="00235E02" w:rsidRPr="00C741A9">
        <w:rPr>
          <w:color w:val="000000"/>
        </w:rPr>
        <w:t xml:space="preserve"> (далее – Регламент):</w:t>
      </w:r>
    </w:p>
    <w:p w:rsidR="002B6509" w:rsidRPr="002B6509" w:rsidRDefault="000817E5" w:rsidP="002B6509">
      <w:pPr>
        <w:jc w:val="both"/>
        <w:rPr>
          <w:szCs w:val="28"/>
        </w:rPr>
      </w:pPr>
      <w:r>
        <w:rPr>
          <w:szCs w:val="28"/>
        </w:rPr>
        <w:t xml:space="preserve">     1.1.</w:t>
      </w:r>
      <w:r w:rsidR="002B6509" w:rsidRPr="002B6509">
        <w:rPr>
          <w:szCs w:val="28"/>
        </w:rPr>
        <w:t>По тексту Регламента слова «</w:t>
      </w:r>
      <w:r w:rsidR="00B47121" w:rsidRPr="002B6509">
        <w:rPr>
          <w:szCs w:val="28"/>
        </w:rPr>
        <w:t>Отдел капитального строительства, архитектуры и жилищно-коммунального хозяйства администрации Большемурашкинского муниципального района Нижегородской области</w:t>
      </w:r>
      <w:r w:rsidR="002B6509" w:rsidRPr="002B6509">
        <w:rPr>
          <w:szCs w:val="28"/>
        </w:rPr>
        <w:t xml:space="preserve">» </w:t>
      </w:r>
      <w:r w:rsidR="00111571">
        <w:rPr>
          <w:szCs w:val="28"/>
        </w:rPr>
        <w:t>читать</w:t>
      </w:r>
      <w:r w:rsidR="002B6509" w:rsidRPr="002B6509">
        <w:rPr>
          <w:szCs w:val="28"/>
        </w:rPr>
        <w:t xml:space="preserve"> «</w:t>
      </w:r>
      <w:r w:rsidR="00B47121">
        <w:rPr>
          <w:szCs w:val="28"/>
        </w:rPr>
        <w:t>Сектор</w:t>
      </w:r>
      <w:r w:rsidR="002B6509" w:rsidRPr="002B6509">
        <w:rPr>
          <w:szCs w:val="28"/>
        </w:rPr>
        <w:t xml:space="preserve"> </w:t>
      </w:r>
      <w:r w:rsidR="00B47121" w:rsidRPr="002B6509">
        <w:rPr>
          <w:szCs w:val="28"/>
        </w:rPr>
        <w:t xml:space="preserve">жилищно-коммунального хозяйства </w:t>
      </w:r>
      <w:r w:rsidR="00B47121">
        <w:rPr>
          <w:szCs w:val="28"/>
        </w:rPr>
        <w:t xml:space="preserve">управления </w:t>
      </w:r>
      <w:r w:rsidR="002B6509" w:rsidRPr="002B6509">
        <w:rPr>
          <w:szCs w:val="28"/>
        </w:rPr>
        <w:t>капитального строительства, архитектуры и жилищно-коммунального хозяйства администрации Большемурашкинского муниципальног</w:t>
      </w:r>
      <w:r>
        <w:rPr>
          <w:szCs w:val="28"/>
        </w:rPr>
        <w:t>о района Нижегородской области».</w:t>
      </w:r>
    </w:p>
    <w:p w:rsidR="001604E4" w:rsidRDefault="000817E5" w:rsidP="001604E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w:t>
      </w:r>
      <w:r w:rsidR="001604E4" w:rsidRPr="00C741A9">
        <w:rPr>
          <w:rFonts w:ascii="Times New Roman" w:hAnsi="Times New Roman" w:cs="Times New Roman"/>
          <w:sz w:val="24"/>
          <w:szCs w:val="24"/>
        </w:rPr>
        <w:t xml:space="preserve">Управлению делами обеспечить размещение настоящего </w:t>
      </w:r>
      <w:r w:rsidR="001604E4">
        <w:rPr>
          <w:rFonts w:ascii="Times New Roman" w:hAnsi="Times New Roman" w:cs="Times New Roman"/>
          <w:sz w:val="24"/>
          <w:szCs w:val="24"/>
        </w:rPr>
        <w:t>постановления</w:t>
      </w:r>
      <w:r w:rsidR="001604E4" w:rsidRPr="00C741A9">
        <w:rPr>
          <w:rFonts w:ascii="Times New Roman" w:hAnsi="Times New Roman" w:cs="Times New Roman"/>
          <w:sz w:val="24"/>
          <w:szCs w:val="24"/>
        </w:rPr>
        <w:t xml:space="preserve"> на официальном сайте администрации Большемурашкинского муниципального района в информационно-телекоммуникационной сети «Интернет»  (И.Д.</w:t>
      </w:r>
      <w:r w:rsidR="00B47121">
        <w:rPr>
          <w:rFonts w:ascii="Times New Roman" w:hAnsi="Times New Roman" w:cs="Times New Roman"/>
          <w:sz w:val="24"/>
          <w:szCs w:val="24"/>
        </w:rPr>
        <w:t xml:space="preserve"> </w:t>
      </w:r>
      <w:proofErr w:type="spellStart"/>
      <w:r w:rsidR="001604E4" w:rsidRPr="00C741A9">
        <w:rPr>
          <w:rFonts w:ascii="Times New Roman" w:hAnsi="Times New Roman" w:cs="Times New Roman"/>
          <w:sz w:val="24"/>
          <w:szCs w:val="24"/>
        </w:rPr>
        <w:t>Садкова</w:t>
      </w:r>
      <w:proofErr w:type="spellEnd"/>
      <w:r w:rsidR="001604E4" w:rsidRPr="00C741A9">
        <w:rPr>
          <w:rFonts w:ascii="Times New Roman" w:hAnsi="Times New Roman" w:cs="Times New Roman"/>
          <w:sz w:val="24"/>
          <w:szCs w:val="24"/>
        </w:rPr>
        <w:t>)</w:t>
      </w:r>
      <w:r>
        <w:rPr>
          <w:rFonts w:ascii="Times New Roman" w:hAnsi="Times New Roman" w:cs="Times New Roman"/>
          <w:sz w:val="24"/>
          <w:szCs w:val="24"/>
        </w:rPr>
        <w:t>.</w:t>
      </w:r>
      <w:r w:rsidR="001604E4" w:rsidRPr="00C741A9">
        <w:rPr>
          <w:rFonts w:ascii="Times New Roman" w:hAnsi="Times New Roman" w:cs="Times New Roman"/>
          <w:sz w:val="24"/>
          <w:szCs w:val="24"/>
        </w:rPr>
        <w:t xml:space="preserve"> </w:t>
      </w:r>
    </w:p>
    <w:p w:rsidR="001604E4" w:rsidRDefault="000817E5" w:rsidP="001604E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3.</w:t>
      </w:r>
      <w:proofErr w:type="gramStart"/>
      <w:r w:rsidR="001604E4" w:rsidRPr="00C741A9">
        <w:rPr>
          <w:rFonts w:ascii="Times New Roman" w:hAnsi="Times New Roman" w:cs="Times New Roman"/>
          <w:sz w:val="24"/>
          <w:szCs w:val="24"/>
        </w:rPr>
        <w:t>Контроль за</w:t>
      </w:r>
      <w:proofErr w:type="gramEnd"/>
      <w:r w:rsidR="001604E4" w:rsidRPr="00C741A9">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r w:rsidR="001604E4">
        <w:rPr>
          <w:rFonts w:ascii="Times New Roman" w:hAnsi="Times New Roman" w:cs="Times New Roman"/>
          <w:sz w:val="24"/>
          <w:szCs w:val="24"/>
        </w:rPr>
        <w:t>Д</w:t>
      </w:r>
      <w:r w:rsidR="001604E4" w:rsidRPr="00C741A9">
        <w:rPr>
          <w:rFonts w:ascii="Times New Roman" w:hAnsi="Times New Roman" w:cs="Times New Roman"/>
          <w:sz w:val="24"/>
          <w:szCs w:val="24"/>
        </w:rPr>
        <w:t>.</w:t>
      </w:r>
      <w:r w:rsidR="001604E4">
        <w:rPr>
          <w:rFonts w:ascii="Times New Roman" w:hAnsi="Times New Roman" w:cs="Times New Roman"/>
          <w:sz w:val="24"/>
          <w:szCs w:val="24"/>
        </w:rPr>
        <w:t>А</w:t>
      </w:r>
      <w:r w:rsidR="001604E4" w:rsidRPr="00C741A9">
        <w:rPr>
          <w:rFonts w:ascii="Times New Roman" w:hAnsi="Times New Roman" w:cs="Times New Roman"/>
          <w:sz w:val="24"/>
          <w:szCs w:val="24"/>
        </w:rPr>
        <w:t>.</w:t>
      </w:r>
      <w:r w:rsidR="00B47121">
        <w:rPr>
          <w:rFonts w:ascii="Times New Roman" w:hAnsi="Times New Roman" w:cs="Times New Roman"/>
          <w:sz w:val="24"/>
          <w:szCs w:val="24"/>
        </w:rPr>
        <w:t xml:space="preserve"> </w:t>
      </w:r>
      <w:r w:rsidR="001604E4">
        <w:rPr>
          <w:rFonts w:ascii="Times New Roman" w:hAnsi="Times New Roman" w:cs="Times New Roman"/>
          <w:sz w:val="24"/>
          <w:szCs w:val="24"/>
        </w:rPr>
        <w:t>Макаро</w:t>
      </w:r>
      <w:r w:rsidR="001604E4" w:rsidRPr="00C741A9">
        <w:rPr>
          <w:rFonts w:ascii="Times New Roman" w:hAnsi="Times New Roman" w:cs="Times New Roman"/>
          <w:sz w:val="24"/>
          <w:szCs w:val="24"/>
        </w:rPr>
        <w:t>ва.</w:t>
      </w:r>
    </w:p>
    <w:p w:rsidR="001604E4" w:rsidRDefault="001604E4" w:rsidP="001604E4">
      <w:pPr>
        <w:pStyle w:val="ConsPlusNormal"/>
        <w:jc w:val="both"/>
        <w:rPr>
          <w:rFonts w:ascii="Times New Roman" w:hAnsi="Times New Roman" w:cs="Times New Roman"/>
          <w:sz w:val="24"/>
          <w:szCs w:val="24"/>
        </w:rPr>
      </w:pPr>
    </w:p>
    <w:p w:rsidR="001604E4" w:rsidRDefault="001604E4" w:rsidP="001604E4">
      <w:pPr>
        <w:jc w:val="both"/>
        <w:rPr>
          <w:color w:val="000000"/>
        </w:rPr>
      </w:pPr>
    </w:p>
    <w:p w:rsidR="000817E5" w:rsidRDefault="001604E4" w:rsidP="001604E4">
      <w:pPr>
        <w:jc w:val="both"/>
        <w:rPr>
          <w:color w:val="000000"/>
        </w:rPr>
      </w:pPr>
      <w:r w:rsidRPr="00C741A9">
        <w:rPr>
          <w:color w:val="000000"/>
        </w:rPr>
        <w:t xml:space="preserve">Глава </w:t>
      </w:r>
      <w:r w:rsidR="00B47121">
        <w:rPr>
          <w:color w:val="000000"/>
        </w:rPr>
        <w:t>местного самоуправления</w:t>
      </w:r>
      <w:r w:rsidRPr="00C741A9">
        <w:rPr>
          <w:color w:val="000000"/>
        </w:rPr>
        <w:t xml:space="preserve">      </w:t>
      </w:r>
      <w:r w:rsidR="00B47121">
        <w:rPr>
          <w:color w:val="000000"/>
        </w:rPr>
        <w:t xml:space="preserve">    </w:t>
      </w:r>
      <w:r w:rsidRPr="00C741A9">
        <w:rPr>
          <w:color w:val="000000"/>
        </w:rPr>
        <w:t xml:space="preserve">  </w:t>
      </w:r>
      <w:r>
        <w:rPr>
          <w:color w:val="000000"/>
        </w:rPr>
        <w:t xml:space="preserve">                                                  </w:t>
      </w:r>
      <w:r w:rsidRPr="00C741A9">
        <w:rPr>
          <w:color w:val="000000"/>
        </w:rPr>
        <w:t xml:space="preserve">       </w:t>
      </w:r>
      <w:r w:rsidR="00B47121">
        <w:rPr>
          <w:color w:val="000000"/>
        </w:rPr>
        <w:t xml:space="preserve">   </w:t>
      </w:r>
      <w:r w:rsidRPr="00C741A9">
        <w:rPr>
          <w:color w:val="000000"/>
        </w:rPr>
        <w:t xml:space="preserve">  Н.А.</w:t>
      </w:r>
      <w:r w:rsidR="00B47121">
        <w:rPr>
          <w:color w:val="000000"/>
        </w:rPr>
        <w:t xml:space="preserve"> </w:t>
      </w:r>
      <w:r w:rsidRPr="00C741A9">
        <w:rPr>
          <w:color w:val="000000"/>
        </w:rPr>
        <w:t>Беляков </w:t>
      </w:r>
    </w:p>
    <w:p w:rsidR="000817E5" w:rsidRDefault="000817E5" w:rsidP="001604E4">
      <w:pPr>
        <w:jc w:val="both"/>
        <w:rPr>
          <w:color w:val="000000"/>
        </w:rPr>
      </w:pPr>
    </w:p>
    <w:p w:rsidR="000817E5" w:rsidRDefault="000817E5" w:rsidP="001604E4">
      <w:pPr>
        <w:jc w:val="both"/>
        <w:rPr>
          <w:color w:val="000000"/>
        </w:rPr>
      </w:pPr>
    </w:p>
    <w:p w:rsidR="001604E4" w:rsidRPr="000817E5" w:rsidRDefault="001604E4" w:rsidP="000817E5">
      <w:pPr>
        <w:rPr>
          <w:color w:val="000000"/>
          <w:sz w:val="22"/>
          <w:szCs w:val="22"/>
        </w:rPr>
      </w:pPr>
      <w:bookmarkStart w:id="0" w:name="_GoBack"/>
      <w:bookmarkEnd w:id="0"/>
    </w:p>
    <w:sectPr w:rsidR="001604E4" w:rsidRPr="000817E5" w:rsidSect="000817E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1D89"/>
    <w:multiLevelType w:val="hybridMultilevel"/>
    <w:tmpl w:val="2C8C82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FE423E"/>
    <w:multiLevelType w:val="hybridMultilevel"/>
    <w:tmpl w:val="57DC18C0"/>
    <w:lvl w:ilvl="0" w:tplc="54E43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B6F4B30"/>
    <w:multiLevelType w:val="multilevel"/>
    <w:tmpl w:val="6872608A"/>
    <w:lvl w:ilvl="0">
      <w:start w:val="1"/>
      <w:numFmt w:val="decimal"/>
      <w:lvlText w:val="%1."/>
      <w:lvlJc w:val="left"/>
      <w:pPr>
        <w:ind w:left="450" w:hanging="450"/>
      </w:pPr>
      <w:rPr>
        <w:rFonts w:hint="default"/>
      </w:rPr>
    </w:lvl>
    <w:lvl w:ilvl="1">
      <w:start w:val="1"/>
      <w:numFmt w:val="decimal"/>
      <w:lvlText w:val="%1.%2."/>
      <w:lvlJc w:val="left"/>
      <w:pPr>
        <w:ind w:left="2892" w:hanging="720"/>
      </w:pPr>
      <w:rPr>
        <w:rFonts w:hint="default"/>
      </w:rPr>
    </w:lvl>
    <w:lvl w:ilvl="2">
      <w:start w:val="1"/>
      <w:numFmt w:val="decimal"/>
      <w:lvlText w:val="%1.%2.%3."/>
      <w:lvlJc w:val="left"/>
      <w:pPr>
        <w:ind w:left="5064" w:hanging="720"/>
      </w:pPr>
      <w:rPr>
        <w:rFonts w:hint="default"/>
      </w:rPr>
    </w:lvl>
    <w:lvl w:ilvl="3">
      <w:start w:val="1"/>
      <w:numFmt w:val="decimal"/>
      <w:lvlText w:val="%1.%2.%3.%4."/>
      <w:lvlJc w:val="left"/>
      <w:pPr>
        <w:ind w:left="7596" w:hanging="1080"/>
      </w:pPr>
      <w:rPr>
        <w:rFonts w:hint="default"/>
      </w:rPr>
    </w:lvl>
    <w:lvl w:ilvl="4">
      <w:start w:val="1"/>
      <w:numFmt w:val="decimal"/>
      <w:lvlText w:val="%1.%2.%3.%4.%5."/>
      <w:lvlJc w:val="left"/>
      <w:pPr>
        <w:ind w:left="9768" w:hanging="1080"/>
      </w:pPr>
      <w:rPr>
        <w:rFonts w:hint="default"/>
      </w:rPr>
    </w:lvl>
    <w:lvl w:ilvl="5">
      <w:start w:val="1"/>
      <w:numFmt w:val="decimal"/>
      <w:lvlText w:val="%1.%2.%3.%4.%5.%6."/>
      <w:lvlJc w:val="left"/>
      <w:pPr>
        <w:ind w:left="12300" w:hanging="1440"/>
      </w:pPr>
      <w:rPr>
        <w:rFonts w:hint="default"/>
      </w:rPr>
    </w:lvl>
    <w:lvl w:ilvl="6">
      <w:start w:val="1"/>
      <w:numFmt w:val="decimal"/>
      <w:lvlText w:val="%1.%2.%3.%4.%5.%6.%7."/>
      <w:lvlJc w:val="left"/>
      <w:pPr>
        <w:ind w:left="14832" w:hanging="1800"/>
      </w:pPr>
      <w:rPr>
        <w:rFonts w:hint="default"/>
      </w:rPr>
    </w:lvl>
    <w:lvl w:ilvl="7">
      <w:start w:val="1"/>
      <w:numFmt w:val="decimal"/>
      <w:lvlText w:val="%1.%2.%3.%4.%5.%6.%7.%8."/>
      <w:lvlJc w:val="left"/>
      <w:pPr>
        <w:ind w:left="17004" w:hanging="1800"/>
      </w:pPr>
      <w:rPr>
        <w:rFonts w:hint="default"/>
      </w:rPr>
    </w:lvl>
    <w:lvl w:ilvl="8">
      <w:start w:val="1"/>
      <w:numFmt w:val="decimal"/>
      <w:lvlText w:val="%1.%2.%3.%4.%5.%6.%7.%8.%9."/>
      <w:lvlJc w:val="left"/>
      <w:pPr>
        <w:ind w:left="19536" w:hanging="2160"/>
      </w:pPr>
      <w:rPr>
        <w:rFonts w:hint="default"/>
      </w:rPr>
    </w:lvl>
  </w:abstractNum>
  <w:abstractNum w:abstractNumId="3">
    <w:nsid w:val="59BA0874"/>
    <w:multiLevelType w:val="hybridMultilevel"/>
    <w:tmpl w:val="2BC45D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AF5"/>
    <w:rsid w:val="000817E5"/>
    <w:rsid w:val="000966A1"/>
    <w:rsid w:val="00111571"/>
    <w:rsid w:val="001604E4"/>
    <w:rsid w:val="00235E02"/>
    <w:rsid w:val="002B6509"/>
    <w:rsid w:val="002B71C4"/>
    <w:rsid w:val="0036027A"/>
    <w:rsid w:val="008D1AF5"/>
    <w:rsid w:val="009E3B20"/>
    <w:rsid w:val="00B47121"/>
    <w:rsid w:val="00BB6EE7"/>
    <w:rsid w:val="00BD0575"/>
    <w:rsid w:val="00C869F6"/>
    <w:rsid w:val="00E02B5B"/>
    <w:rsid w:val="00F76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E0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unhideWhenUsed/>
    <w:qFormat/>
    <w:rsid w:val="00235E0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5E02"/>
    <w:pPr>
      <w:jc w:val="center"/>
    </w:pPr>
    <w:rPr>
      <w:rFonts w:ascii="Bookman Old Style" w:hAnsi="Bookman Old Style"/>
      <w:sz w:val="28"/>
    </w:rPr>
  </w:style>
  <w:style w:type="character" w:customStyle="1" w:styleId="a4">
    <w:name w:val="Название Знак"/>
    <w:basedOn w:val="a0"/>
    <w:link w:val="a3"/>
    <w:rsid w:val="00235E02"/>
    <w:rPr>
      <w:rFonts w:ascii="Bookman Old Style" w:eastAsia="Times New Roman" w:hAnsi="Bookman Old Style" w:cs="Times New Roman"/>
      <w:sz w:val="28"/>
      <w:szCs w:val="24"/>
      <w:lang w:eastAsia="ru-RU"/>
    </w:rPr>
  </w:style>
  <w:style w:type="character" w:customStyle="1" w:styleId="30">
    <w:name w:val="Заголовок 3 Знак"/>
    <w:basedOn w:val="a0"/>
    <w:link w:val="3"/>
    <w:uiPriority w:val="9"/>
    <w:rsid w:val="00235E02"/>
    <w:rPr>
      <w:rFonts w:ascii="Times New Roman" w:eastAsia="Times New Roman" w:hAnsi="Times New Roman" w:cs="Times New Roman"/>
      <w:b/>
      <w:bCs/>
      <w:sz w:val="27"/>
      <w:szCs w:val="27"/>
      <w:lang w:eastAsia="ru-RU"/>
    </w:rPr>
  </w:style>
  <w:style w:type="paragraph" w:styleId="a5">
    <w:name w:val="List Paragraph"/>
    <w:basedOn w:val="a"/>
    <w:uiPriority w:val="34"/>
    <w:qFormat/>
    <w:rsid w:val="00235E02"/>
    <w:pPr>
      <w:ind w:left="720"/>
      <w:contextualSpacing/>
    </w:pPr>
  </w:style>
  <w:style w:type="paragraph" w:customStyle="1" w:styleId="ConsPlusNormal">
    <w:name w:val="ConsPlusNormal"/>
    <w:rsid w:val="001604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Balloon Text"/>
    <w:basedOn w:val="a"/>
    <w:link w:val="a7"/>
    <w:uiPriority w:val="99"/>
    <w:semiHidden/>
    <w:unhideWhenUsed/>
    <w:rsid w:val="00B47121"/>
    <w:rPr>
      <w:rFonts w:ascii="Tahoma" w:hAnsi="Tahoma" w:cs="Tahoma"/>
      <w:sz w:val="16"/>
      <w:szCs w:val="16"/>
    </w:rPr>
  </w:style>
  <w:style w:type="character" w:customStyle="1" w:styleId="a7">
    <w:name w:val="Текст выноски Знак"/>
    <w:basedOn w:val="a0"/>
    <w:link w:val="a6"/>
    <w:uiPriority w:val="99"/>
    <w:semiHidden/>
    <w:rsid w:val="00B471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E0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unhideWhenUsed/>
    <w:qFormat/>
    <w:rsid w:val="00235E0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35E02"/>
    <w:pPr>
      <w:jc w:val="center"/>
    </w:pPr>
    <w:rPr>
      <w:rFonts w:ascii="Bookman Old Style" w:hAnsi="Bookman Old Style"/>
      <w:sz w:val="28"/>
    </w:rPr>
  </w:style>
  <w:style w:type="character" w:customStyle="1" w:styleId="a4">
    <w:name w:val="Название Знак"/>
    <w:basedOn w:val="a0"/>
    <w:link w:val="a3"/>
    <w:rsid w:val="00235E02"/>
    <w:rPr>
      <w:rFonts w:ascii="Bookman Old Style" w:eastAsia="Times New Roman" w:hAnsi="Bookman Old Style" w:cs="Times New Roman"/>
      <w:sz w:val="28"/>
      <w:szCs w:val="24"/>
      <w:lang w:eastAsia="ru-RU"/>
    </w:rPr>
  </w:style>
  <w:style w:type="character" w:customStyle="1" w:styleId="30">
    <w:name w:val="Заголовок 3 Знак"/>
    <w:basedOn w:val="a0"/>
    <w:link w:val="3"/>
    <w:uiPriority w:val="9"/>
    <w:rsid w:val="00235E02"/>
    <w:rPr>
      <w:rFonts w:ascii="Times New Roman" w:eastAsia="Times New Roman" w:hAnsi="Times New Roman" w:cs="Times New Roman"/>
      <w:b/>
      <w:bCs/>
      <w:sz w:val="27"/>
      <w:szCs w:val="27"/>
      <w:lang w:eastAsia="ru-RU"/>
    </w:rPr>
  </w:style>
  <w:style w:type="paragraph" w:styleId="a5">
    <w:name w:val="List Paragraph"/>
    <w:basedOn w:val="a"/>
    <w:uiPriority w:val="34"/>
    <w:qFormat/>
    <w:rsid w:val="00235E02"/>
    <w:pPr>
      <w:ind w:left="720"/>
      <w:contextualSpacing/>
    </w:pPr>
  </w:style>
  <w:style w:type="paragraph" w:customStyle="1" w:styleId="ConsPlusNormal">
    <w:name w:val="ConsPlusNormal"/>
    <w:rsid w:val="001604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Balloon Text"/>
    <w:basedOn w:val="a"/>
    <w:link w:val="a7"/>
    <w:uiPriority w:val="99"/>
    <w:semiHidden/>
    <w:unhideWhenUsed/>
    <w:rsid w:val="00B47121"/>
    <w:rPr>
      <w:rFonts w:ascii="Tahoma" w:hAnsi="Tahoma" w:cs="Tahoma"/>
      <w:sz w:val="16"/>
      <w:szCs w:val="16"/>
    </w:rPr>
  </w:style>
  <w:style w:type="character" w:customStyle="1" w:styleId="a7">
    <w:name w:val="Текст выноски Знак"/>
    <w:basedOn w:val="a0"/>
    <w:link w:val="a6"/>
    <w:uiPriority w:val="99"/>
    <w:semiHidden/>
    <w:rsid w:val="00B471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351</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User</cp:lastModifiedBy>
  <cp:revision>13</cp:revision>
  <cp:lastPrinted>2022-04-05T12:56:00Z</cp:lastPrinted>
  <dcterms:created xsi:type="dcterms:W3CDTF">2018-04-27T06:56:00Z</dcterms:created>
  <dcterms:modified xsi:type="dcterms:W3CDTF">2026-04-20T06:43:00Z</dcterms:modified>
</cp:coreProperties>
</file>